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D33318" w14:paraId="5E6F5BBB" w14:textId="77777777" w:rsidTr="00AB04C3">
            <w:tc>
              <w:tcPr>
                <w:tcW w:w="7966" w:type="dxa"/>
              </w:tcPr>
              <w:sdt>
                <w:sdtPr>
                  <w:rPr>
                    <w:rFonts w:asciiTheme="majorHAnsi" w:eastAsiaTheme="majorEastAsia" w:hAnsiTheme="majorHAnsi" w:cstheme="majorBidi"/>
                    <w:color w:val="4472C4" w:themeColor="accent1"/>
                    <w:sz w:val="70"/>
                    <w:szCs w:val="7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CD62F9D" w:rsidR="00184B8C" w:rsidRPr="00D33318" w:rsidRDefault="00B66E2E" w:rsidP="00AB04C3">
                    <w:pPr>
                      <w:pStyle w:val="Betarp"/>
                      <w:spacing w:line="216" w:lineRule="auto"/>
                      <w:rPr>
                        <w:rFonts w:asciiTheme="majorHAnsi" w:eastAsiaTheme="majorEastAsia" w:hAnsiTheme="majorHAnsi" w:cstheme="majorBidi"/>
                        <w:color w:val="4472C4" w:themeColor="accent1"/>
                        <w:sz w:val="70"/>
                        <w:szCs w:val="70"/>
                        <w:lang w:val="lt-LT"/>
                      </w:rPr>
                    </w:pPr>
                    <w:r w:rsidRPr="00B66E2E">
                      <w:rPr>
                        <w:rFonts w:asciiTheme="majorHAnsi" w:eastAsiaTheme="majorEastAsia" w:hAnsiTheme="majorHAnsi" w:cstheme="majorBidi"/>
                        <w:color w:val="4472C4" w:themeColor="accent1"/>
                        <w:sz w:val="70"/>
                        <w:szCs w:val="70"/>
                        <w:lang w:val="lt-LT"/>
                      </w:rPr>
                      <w:t xml:space="preserve"> </w:t>
                    </w:r>
                    <w:r w:rsidRPr="00B66E2E">
                      <w:rPr>
                        <w:rFonts w:asciiTheme="majorHAnsi" w:eastAsiaTheme="majorEastAsia" w:hAnsiTheme="majorHAnsi" w:cstheme="majorBidi"/>
                        <w:color w:val="4472C4" w:themeColor="accent1"/>
                        <w:sz w:val="70"/>
                        <w:szCs w:val="70"/>
                        <w:lang w:val="lt-LT"/>
                      </w:rPr>
                      <w:t xml:space="preserve">SOCIALINĖS PARAMOS ŠEIMAI INFORMACINĖS </w:t>
                    </w:r>
                    <w:r>
                      <w:rPr>
                        <w:rFonts w:asciiTheme="majorHAnsi" w:eastAsiaTheme="majorEastAsia" w:hAnsiTheme="majorHAnsi" w:cstheme="majorBidi"/>
                        <w:color w:val="4472C4" w:themeColor="accent1"/>
                        <w:sz w:val="70"/>
                        <w:szCs w:val="70"/>
                        <w:lang w:val="lt-LT"/>
                      </w:rPr>
                      <w:t xml:space="preserve">SISTEMOS </w:t>
                    </w:r>
                    <w:r w:rsidRPr="00B66E2E">
                      <w:rPr>
                        <w:rFonts w:asciiTheme="majorHAnsi" w:eastAsiaTheme="majorEastAsia" w:hAnsiTheme="majorHAnsi" w:cstheme="majorBidi"/>
                        <w:color w:val="4472C4" w:themeColor="accent1"/>
                        <w:sz w:val="70"/>
                        <w:szCs w:val="70"/>
                        <w:lang w:val="lt-LT"/>
                      </w:rPr>
                      <w:t xml:space="preserve">(SPIS) DIZAINO SISTEMOS IR VARTOTOJO SĄSAJŲ ELEMENTŲ KŪRIMO PASLAUGŲ  </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D33318">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437B1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437B1F"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437B1F"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437B1F"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437B1F"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437B1F"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437B1F"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437B1F"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437B1F"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437B1F"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437B1F"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437B1F"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437B1F"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437B1F"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437B1F"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437B1F"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437B1F"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437B1F"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437B1F"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437B1F"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437B1F"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437B1F"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3331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D33318">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3B4444FE" w:rsidR="00AA0E8F" w:rsidRDefault="00437B1F"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Pr>
          <w:rFonts w:cstheme="minorHAnsi"/>
          <w:lang w:val="lt-LT"/>
        </w:rPr>
        <w:t>nereikalauja pateikti dokumentų, patvirtinančių nustatytų pašalinimo pagrindų nebuvimą, išskyrus atvejus, kai ji turi pagrįstų abejonių dėl jo patikimumo</w:t>
      </w:r>
      <w:r>
        <w:rPr>
          <w:rFonts w:cstheme="minorHAnsi"/>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D33318"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59D617C"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844080424">
    <w:abstractNumId w:val="65"/>
  </w:num>
  <w:num w:numId="2" w16cid:durableId="1549995187">
    <w:abstractNumId w:val="27"/>
  </w:num>
  <w:num w:numId="3" w16cid:durableId="1344286955">
    <w:abstractNumId w:val="19"/>
  </w:num>
  <w:num w:numId="4" w16cid:durableId="2015300375">
    <w:abstractNumId w:val="40"/>
  </w:num>
  <w:num w:numId="5" w16cid:durableId="1538856930">
    <w:abstractNumId w:val="14"/>
  </w:num>
  <w:num w:numId="6" w16cid:durableId="168760104">
    <w:abstractNumId w:val="4"/>
  </w:num>
  <w:num w:numId="7" w16cid:durableId="1396857516">
    <w:abstractNumId w:val="44"/>
  </w:num>
  <w:num w:numId="8" w16cid:durableId="28799943">
    <w:abstractNumId w:val="33"/>
  </w:num>
  <w:num w:numId="9" w16cid:durableId="1393625687">
    <w:abstractNumId w:val="31"/>
  </w:num>
  <w:num w:numId="10" w16cid:durableId="1517497814">
    <w:abstractNumId w:val="38"/>
  </w:num>
  <w:num w:numId="11" w16cid:durableId="372124301">
    <w:abstractNumId w:val="15"/>
  </w:num>
  <w:num w:numId="12" w16cid:durableId="46490318">
    <w:abstractNumId w:val="56"/>
  </w:num>
  <w:num w:numId="13" w16cid:durableId="2143963216">
    <w:abstractNumId w:val="28"/>
  </w:num>
  <w:num w:numId="14" w16cid:durableId="1047337107">
    <w:abstractNumId w:val="1"/>
  </w:num>
  <w:num w:numId="15" w16cid:durableId="2115317917">
    <w:abstractNumId w:val="7"/>
  </w:num>
  <w:num w:numId="16" w16cid:durableId="139004317">
    <w:abstractNumId w:val="46"/>
  </w:num>
  <w:num w:numId="17" w16cid:durableId="34040513">
    <w:abstractNumId w:val="61"/>
  </w:num>
  <w:num w:numId="18" w16cid:durableId="1579905226">
    <w:abstractNumId w:val="54"/>
  </w:num>
  <w:num w:numId="19" w16cid:durableId="145052870">
    <w:abstractNumId w:val="6"/>
  </w:num>
  <w:num w:numId="20" w16cid:durableId="629483824">
    <w:abstractNumId w:val="50"/>
  </w:num>
  <w:num w:numId="21" w16cid:durableId="1727412493">
    <w:abstractNumId w:val="43"/>
  </w:num>
  <w:num w:numId="22" w16cid:durableId="1560627246">
    <w:abstractNumId w:val="21"/>
  </w:num>
  <w:num w:numId="23" w16cid:durableId="595988417">
    <w:abstractNumId w:val="18"/>
  </w:num>
  <w:num w:numId="24" w16cid:durableId="1247425152">
    <w:abstractNumId w:val="45"/>
  </w:num>
  <w:num w:numId="25" w16cid:durableId="80296325">
    <w:abstractNumId w:val="49"/>
  </w:num>
  <w:num w:numId="26" w16cid:durableId="349962658">
    <w:abstractNumId w:val="68"/>
  </w:num>
  <w:num w:numId="27" w16cid:durableId="1248073461">
    <w:abstractNumId w:val="51"/>
  </w:num>
  <w:num w:numId="28" w16cid:durableId="1205142038">
    <w:abstractNumId w:val="58"/>
  </w:num>
  <w:num w:numId="29" w16cid:durableId="613755672">
    <w:abstractNumId w:val="13"/>
  </w:num>
  <w:num w:numId="30" w16cid:durableId="1483736281">
    <w:abstractNumId w:val="70"/>
  </w:num>
  <w:num w:numId="31" w16cid:durableId="1435902334">
    <w:abstractNumId w:val="20"/>
  </w:num>
  <w:num w:numId="32" w16cid:durableId="142356837">
    <w:abstractNumId w:val="60"/>
  </w:num>
  <w:num w:numId="33" w16cid:durableId="1737822298">
    <w:abstractNumId w:val="36"/>
  </w:num>
  <w:num w:numId="34" w16cid:durableId="1689065404">
    <w:abstractNumId w:val="67"/>
  </w:num>
  <w:num w:numId="35" w16cid:durableId="1490713481">
    <w:abstractNumId w:val="17"/>
  </w:num>
  <w:num w:numId="36" w16cid:durableId="985669702">
    <w:abstractNumId w:val="24"/>
  </w:num>
  <w:num w:numId="37" w16cid:durableId="1595282851">
    <w:abstractNumId w:val="25"/>
  </w:num>
  <w:num w:numId="38" w16cid:durableId="76295109">
    <w:abstractNumId w:val="2"/>
  </w:num>
  <w:num w:numId="39" w16cid:durableId="1373772912">
    <w:abstractNumId w:val="5"/>
  </w:num>
  <w:num w:numId="40" w16cid:durableId="1341858713">
    <w:abstractNumId w:val="8"/>
  </w:num>
  <w:num w:numId="41" w16cid:durableId="1965429317">
    <w:abstractNumId w:val="55"/>
  </w:num>
  <w:num w:numId="42" w16cid:durableId="587882702">
    <w:abstractNumId w:val="32"/>
  </w:num>
  <w:num w:numId="43" w16cid:durableId="932782951">
    <w:abstractNumId w:val="9"/>
  </w:num>
  <w:num w:numId="44" w16cid:durableId="1082486360">
    <w:abstractNumId w:val="52"/>
  </w:num>
  <w:num w:numId="45" w16cid:durableId="419722729">
    <w:abstractNumId w:val="0"/>
  </w:num>
  <w:num w:numId="46" w16cid:durableId="624852028">
    <w:abstractNumId w:val="29"/>
  </w:num>
  <w:num w:numId="47" w16cid:durableId="483937927">
    <w:abstractNumId w:val="63"/>
  </w:num>
  <w:num w:numId="48" w16cid:durableId="1860580104">
    <w:abstractNumId w:val="16"/>
  </w:num>
  <w:num w:numId="49" w16cid:durableId="2045982756">
    <w:abstractNumId w:val="10"/>
  </w:num>
  <w:num w:numId="50" w16cid:durableId="1559391485">
    <w:abstractNumId w:val="66"/>
  </w:num>
  <w:num w:numId="51" w16cid:durableId="1977300016">
    <w:abstractNumId w:val="39"/>
  </w:num>
  <w:num w:numId="52" w16cid:durableId="1899709543">
    <w:abstractNumId w:val="69"/>
  </w:num>
  <w:num w:numId="53" w16cid:durableId="523439200">
    <w:abstractNumId w:val="3"/>
  </w:num>
  <w:num w:numId="54" w16cid:durableId="389571945">
    <w:abstractNumId w:val="62"/>
  </w:num>
  <w:num w:numId="55" w16cid:durableId="241834852">
    <w:abstractNumId w:val="22"/>
  </w:num>
  <w:num w:numId="56" w16cid:durableId="1326207449">
    <w:abstractNumId w:val="57"/>
  </w:num>
  <w:num w:numId="57" w16cid:durableId="1611162678">
    <w:abstractNumId w:val="72"/>
  </w:num>
  <w:num w:numId="58" w16cid:durableId="320697901">
    <w:abstractNumId w:val="53"/>
  </w:num>
  <w:num w:numId="59" w16cid:durableId="512303280">
    <w:abstractNumId w:val="59"/>
  </w:num>
  <w:num w:numId="60" w16cid:durableId="1697928377">
    <w:abstractNumId w:val="11"/>
  </w:num>
  <w:num w:numId="61" w16cid:durableId="1626962498">
    <w:abstractNumId w:val="42"/>
  </w:num>
  <w:num w:numId="62" w16cid:durableId="1438402132">
    <w:abstractNumId w:val="71"/>
  </w:num>
  <w:num w:numId="63" w16cid:durableId="829056701">
    <w:abstractNumId w:val="41"/>
  </w:num>
  <w:num w:numId="64" w16cid:durableId="1736901403">
    <w:abstractNumId w:val="12"/>
  </w:num>
  <w:num w:numId="65" w16cid:durableId="1367750069">
    <w:abstractNumId w:val="30"/>
  </w:num>
  <w:num w:numId="66" w16cid:durableId="1778138507">
    <w:abstractNumId w:val="34"/>
  </w:num>
  <w:num w:numId="67" w16cid:durableId="388647108">
    <w:abstractNumId w:val="23"/>
  </w:num>
  <w:num w:numId="68" w16cid:durableId="548079338">
    <w:abstractNumId w:val="48"/>
  </w:num>
  <w:num w:numId="69" w16cid:durableId="133453777">
    <w:abstractNumId w:val="26"/>
  </w:num>
  <w:num w:numId="70" w16cid:durableId="487602006">
    <w:abstractNumId w:val="35"/>
  </w:num>
  <w:num w:numId="71" w16cid:durableId="759639610">
    <w:abstractNumId w:val="37"/>
  </w:num>
  <w:num w:numId="72" w16cid:durableId="144011477">
    <w:abstractNumId w:val="47"/>
  </w:num>
  <w:num w:numId="73" w16cid:durableId="960066595">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37B1F"/>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658"/>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66C"/>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6E2E"/>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318"/>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685B"/>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23D"/>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2766C"/>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40126</Words>
  <Characters>22873</Characters>
  <Application>Microsoft Office Word</Application>
  <DocSecurity>0</DocSecurity>
  <Lines>190</Lines>
  <Paragraphs>125</Paragraphs>
  <ScaleCrop>false</ScaleCrop>
  <Company/>
  <LinksUpToDate>false</LinksUpToDate>
  <CharactersWithSpaces>62874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SOCIALINĖS PARAMOS ŠEIMAI INFORMACINĖS SISTEMOS (SPIS) DIZAINO SISTEMOS IR VARTOTOJO SĄSAJŲ ELEMENTŲ KŪRIMO PASLAUGŲ</dc:title>
  <dc:subject/>
  <dc:creator/>
  <cp:keywords/>
  <dc:description/>
  <cp:lastModifiedBy/>
  <cp:revision>1</cp:revision>
  <dcterms:created xsi:type="dcterms:W3CDTF">2024-11-27T11:57:00Z</dcterms:created>
  <dcterms:modified xsi:type="dcterms:W3CDTF">2025-06-05T10:03:00Z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